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675" w:rsidRPr="00C46675" w:rsidRDefault="00C46675" w:rsidP="00C46675">
      <w:pPr>
        <w:shd w:val="clear" w:color="auto" w:fill="FFFFFF"/>
        <w:bidi w:val="0"/>
        <w:spacing w:after="0" w:line="240" w:lineRule="auto"/>
        <w:jc w:val="center"/>
        <w:rPr>
          <w:rFonts w:ascii="Times New Roman" w:eastAsia="Times New Roman" w:hAnsi="Times New Roman" w:cs="Times New Roman"/>
          <w:b/>
          <w:bCs/>
          <w:color w:val="2D3040"/>
          <w:sz w:val="39"/>
          <w:szCs w:val="39"/>
        </w:rPr>
      </w:pPr>
      <w:bookmarkStart w:id="0" w:name="_GoBack"/>
      <w:r w:rsidRPr="00C46675">
        <w:rPr>
          <w:rFonts w:ascii="Times New Roman" w:eastAsia="Times New Roman" w:hAnsi="Times New Roman" w:cs="Times New Roman"/>
          <w:b/>
          <w:bCs/>
          <w:color w:val="2D3040"/>
          <w:sz w:val="39"/>
          <w:szCs w:val="39"/>
          <w:rtl/>
        </w:rPr>
        <w:t>الدستور الإلهي لا اعتراض عليه ولا خيار فيه</w:t>
      </w:r>
    </w:p>
    <w:bookmarkEnd w:id="0"/>
    <w:p w:rsidR="00C46675" w:rsidRPr="00C46675" w:rsidRDefault="00C46675" w:rsidP="00C466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p>
    <w:p w:rsidR="00C46675" w:rsidRPr="00C46675" w:rsidRDefault="00C46675" w:rsidP="00C4667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7"/>
          <w:szCs w:val="27"/>
          <w:rtl/>
        </w:rPr>
        <w:t>قال تعالى: (</w:t>
      </w:r>
      <w:r w:rsidRPr="00C46675">
        <w:rPr>
          <w:rFonts w:ascii="Times New Roman" w:eastAsia="Times New Roman" w:hAnsi="Times New Roman" w:cs="Times New Roman"/>
          <w:color w:val="008000"/>
          <w:sz w:val="27"/>
          <w:szCs w:val="27"/>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C46675">
        <w:rPr>
          <w:rFonts w:ascii="Times New Roman" w:eastAsia="Times New Roman" w:hAnsi="Times New Roman" w:cs="Times New Roman"/>
          <w:color w:val="000000"/>
          <w:sz w:val="27"/>
          <w:szCs w:val="27"/>
          <w:rtl/>
        </w:rPr>
        <w:t>) في هذه الآية الكريمة:</w:t>
      </w:r>
    </w:p>
    <w:p w:rsidR="00C46675" w:rsidRPr="00C46675" w:rsidRDefault="00C46675" w:rsidP="00C46675">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4"/>
          <w:szCs w:val="24"/>
          <w:rtl/>
        </w:rPr>
        <w:t>1-</w:t>
      </w:r>
      <w:r w:rsidRPr="00C46675">
        <w:rPr>
          <w:rFonts w:ascii="Times New Roman" w:eastAsia="Times New Roman" w:hAnsi="Times New Roman" w:cs="Times New Roman"/>
          <w:color w:val="000000"/>
          <w:sz w:val="14"/>
          <w:szCs w:val="14"/>
          <w:rtl/>
        </w:rPr>
        <w:t>     </w:t>
      </w:r>
      <w:r w:rsidRPr="00C46675">
        <w:rPr>
          <w:rFonts w:ascii="Times New Roman" w:eastAsia="Times New Roman" w:hAnsi="Times New Roman" w:cs="Times New Roman"/>
          <w:color w:val="000000"/>
          <w:sz w:val="27"/>
          <w:szCs w:val="27"/>
          <w:rtl/>
        </w:rPr>
        <w:t>فيها ضرورة وجود أولي أمر في المجتمع من الولاة والعلماء ينتهي إليهم في حل مشاكل الأمة والنظر في مصالحها ودفع المضار عنها حيث:</w:t>
      </w:r>
    </w:p>
    <w:p w:rsidR="00C46675" w:rsidRPr="00C46675" w:rsidRDefault="00C46675" w:rsidP="00C4667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7"/>
          <w:szCs w:val="27"/>
          <w:rtl/>
        </w:rPr>
        <w:t> </w:t>
      </w:r>
    </w:p>
    <w:p w:rsidR="00C46675" w:rsidRPr="00C46675" w:rsidRDefault="00C46675" w:rsidP="00C4667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7"/>
          <w:szCs w:val="27"/>
          <w:rtl/>
        </w:rPr>
        <w:t>لا يصلح الناس فوضى لا سراة لهم</w:t>
      </w:r>
      <w:r w:rsidRPr="00C46675">
        <w:rPr>
          <w:rFonts w:ascii="Times New Roman" w:eastAsia="Times New Roman" w:hAnsi="Times New Roman" w:cs="Times New Roman"/>
          <w:color w:val="000000"/>
          <w:sz w:val="24"/>
          <w:szCs w:val="24"/>
          <w:rtl/>
        </w:rPr>
        <w:t>        </w:t>
      </w:r>
      <w:r w:rsidRPr="00C46675">
        <w:rPr>
          <w:rFonts w:ascii="Times New Roman" w:eastAsia="Times New Roman" w:hAnsi="Times New Roman" w:cs="Times New Roman"/>
          <w:color w:val="000000"/>
          <w:sz w:val="27"/>
          <w:szCs w:val="27"/>
          <w:rtl/>
        </w:rPr>
        <w:t>ولا سراة إذا جهالهم سادوا</w:t>
      </w:r>
    </w:p>
    <w:p w:rsidR="00C46675" w:rsidRPr="00C46675" w:rsidRDefault="00C46675" w:rsidP="00C4667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7"/>
          <w:szCs w:val="27"/>
          <w:rtl/>
        </w:rPr>
        <w:t> </w:t>
      </w:r>
    </w:p>
    <w:p w:rsidR="00C46675" w:rsidRPr="00C46675" w:rsidRDefault="00C46675" w:rsidP="00C46675">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4"/>
          <w:szCs w:val="24"/>
          <w:rtl/>
        </w:rPr>
        <w:t>2-</w:t>
      </w:r>
      <w:r w:rsidRPr="00C46675">
        <w:rPr>
          <w:rFonts w:ascii="Times New Roman" w:eastAsia="Times New Roman" w:hAnsi="Times New Roman" w:cs="Times New Roman"/>
          <w:color w:val="000000"/>
          <w:sz w:val="14"/>
          <w:szCs w:val="14"/>
          <w:rtl/>
        </w:rPr>
        <w:t>     </w:t>
      </w:r>
      <w:r w:rsidRPr="00C46675">
        <w:rPr>
          <w:rFonts w:ascii="Times New Roman" w:eastAsia="Times New Roman" w:hAnsi="Times New Roman" w:cs="Times New Roman"/>
          <w:color w:val="000000"/>
          <w:sz w:val="27"/>
          <w:szCs w:val="27"/>
          <w:rtl/>
        </w:rPr>
        <w:t>فيها وجوب طاعة أولي الأمر بعد طاعة الله ورسوله فيما لم يتجاوزوا فيه ما شرعه الله ورسوله.</w:t>
      </w:r>
    </w:p>
    <w:p w:rsidR="00C46675" w:rsidRPr="00C46675" w:rsidRDefault="00C46675" w:rsidP="00C46675">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4"/>
          <w:szCs w:val="24"/>
          <w:rtl/>
        </w:rPr>
        <w:t>3-</w:t>
      </w:r>
      <w:r w:rsidRPr="00C46675">
        <w:rPr>
          <w:rFonts w:ascii="Times New Roman" w:eastAsia="Times New Roman" w:hAnsi="Times New Roman" w:cs="Times New Roman"/>
          <w:color w:val="000000"/>
          <w:sz w:val="14"/>
          <w:szCs w:val="14"/>
          <w:rtl/>
        </w:rPr>
        <w:t>     </w:t>
      </w:r>
      <w:r w:rsidRPr="00C46675">
        <w:rPr>
          <w:rFonts w:ascii="Times New Roman" w:eastAsia="Times New Roman" w:hAnsi="Times New Roman" w:cs="Times New Roman"/>
          <w:color w:val="000000"/>
          <w:sz w:val="27"/>
          <w:szCs w:val="27"/>
          <w:rtl/>
        </w:rPr>
        <w:t>فيها الرجوع إلى الكتاب والسنة في حل النزاعات التي تحصل في المجتمع لأن كل نزاع فإنه يحله الكتاب والسنة عند الرجوع إليهما بإيمان وصدق ويكون ذلك على أيدي العلماء الذين يستنبطون الحكم منهما بأهلية وجدارة.</w:t>
      </w:r>
    </w:p>
    <w:p w:rsidR="00C46675" w:rsidRPr="00C46675" w:rsidRDefault="00C46675" w:rsidP="00C46675">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4"/>
          <w:szCs w:val="24"/>
          <w:rtl/>
        </w:rPr>
        <w:t>4-</w:t>
      </w:r>
      <w:r w:rsidRPr="00C46675">
        <w:rPr>
          <w:rFonts w:ascii="Times New Roman" w:eastAsia="Times New Roman" w:hAnsi="Times New Roman" w:cs="Times New Roman"/>
          <w:color w:val="000000"/>
          <w:sz w:val="14"/>
          <w:szCs w:val="14"/>
          <w:rtl/>
        </w:rPr>
        <w:t>     </w:t>
      </w:r>
      <w:r w:rsidRPr="00C46675">
        <w:rPr>
          <w:rFonts w:ascii="Times New Roman" w:eastAsia="Times New Roman" w:hAnsi="Times New Roman" w:cs="Times New Roman"/>
          <w:color w:val="000000"/>
          <w:sz w:val="27"/>
          <w:szCs w:val="27"/>
          <w:rtl/>
        </w:rPr>
        <w:t>فيها أن من لم يرجع في حل النزاعات والخصومات إلى الكتاب والسنة فليس بمؤمن بالله واليوم الآخر.</w:t>
      </w:r>
    </w:p>
    <w:p w:rsidR="00C46675" w:rsidRPr="00C46675" w:rsidRDefault="00C46675" w:rsidP="00C46675">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4"/>
          <w:szCs w:val="24"/>
          <w:rtl/>
        </w:rPr>
        <w:t>5-</w:t>
      </w:r>
      <w:r w:rsidRPr="00C46675">
        <w:rPr>
          <w:rFonts w:ascii="Times New Roman" w:eastAsia="Times New Roman" w:hAnsi="Times New Roman" w:cs="Times New Roman"/>
          <w:color w:val="000000"/>
          <w:sz w:val="14"/>
          <w:szCs w:val="14"/>
          <w:rtl/>
        </w:rPr>
        <w:t>     </w:t>
      </w:r>
      <w:r w:rsidRPr="00C46675">
        <w:rPr>
          <w:rFonts w:ascii="Times New Roman" w:eastAsia="Times New Roman" w:hAnsi="Times New Roman" w:cs="Times New Roman"/>
          <w:color w:val="000000"/>
          <w:sz w:val="27"/>
          <w:szCs w:val="27"/>
          <w:rtl/>
        </w:rPr>
        <w:t>فيها أن تحكيم الكتاب والسنة في كل نزاع عبادة لله سبحانه وليس القصد منه حل النزاع فقط بل هو عبادة يتقرب به إلى الله عز وجل.</w:t>
      </w:r>
    </w:p>
    <w:p w:rsidR="00C46675" w:rsidRPr="00C46675" w:rsidRDefault="00C46675" w:rsidP="00C46675">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4"/>
          <w:szCs w:val="24"/>
          <w:rtl/>
        </w:rPr>
        <w:t>6-</w:t>
      </w:r>
      <w:r w:rsidRPr="00C46675">
        <w:rPr>
          <w:rFonts w:ascii="Times New Roman" w:eastAsia="Times New Roman" w:hAnsi="Times New Roman" w:cs="Times New Roman"/>
          <w:color w:val="000000"/>
          <w:sz w:val="14"/>
          <w:szCs w:val="14"/>
          <w:rtl/>
        </w:rPr>
        <w:t>     </w:t>
      </w:r>
      <w:r w:rsidRPr="00C46675">
        <w:rPr>
          <w:rFonts w:ascii="Times New Roman" w:eastAsia="Times New Roman" w:hAnsi="Times New Roman" w:cs="Times New Roman"/>
          <w:color w:val="000000"/>
          <w:sz w:val="27"/>
          <w:szCs w:val="27"/>
          <w:rtl/>
        </w:rPr>
        <w:t>فيها أن تحكيم الكتاب والسنة في حل النزاعات وإنهاء الخصومات خير للناس في عاجل أمرهم وآجله وفيه قناعة تامة للمؤمنين، ولهذا قال في ختام الآيات: (</w:t>
      </w:r>
      <w:r w:rsidRPr="00C46675">
        <w:rPr>
          <w:rFonts w:ascii="Times New Roman" w:eastAsia="Times New Roman" w:hAnsi="Times New Roman" w:cs="Times New Roman"/>
          <w:color w:val="008000"/>
          <w:sz w:val="27"/>
          <w:szCs w:val="27"/>
          <w:rtl/>
        </w:rPr>
        <w:t>فَلا وَرَبِّكَ لا يُؤْمِنُونَ حَتَّى يُحَكِّمُوكَ فِيمَا شَجَرَ بَيْنَهُمْ ثُمَّ لا يَجِدُوا فِي أَنفُسِهِمْ حَرَجاً مِمَّا قَضَيْتَ وَيُسَلِّمُوا تَسْلِيماً</w:t>
      </w:r>
      <w:r w:rsidRPr="00C46675">
        <w:rPr>
          <w:rFonts w:ascii="Times New Roman" w:eastAsia="Times New Roman" w:hAnsi="Times New Roman" w:cs="Times New Roman"/>
          <w:color w:val="000000"/>
          <w:sz w:val="27"/>
          <w:szCs w:val="27"/>
          <w:rtl/>
        </w:rPr>
        <w:t>)، ففي هذه الآية الكريمة:</w:t>
      </w:r>
    </w:p>
    <w:p w:rsidR="00C46675" w:rsidRPr="00C46675" w:rsidRDefault="00C46675" w:rsidP="00C46675">
      <w:pPr>
        <w:shd w:val="clear" w:color="auto" w:fill="FFFFFF"/>
        <w:spacing w:before="100" w:beforeAutospacing="1" w:after="100" w:afterAutospacing="1" w:line="240" w:lineRule="auto"/>
        <w:ind w:left="810" w:hanging="36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4"/>
          <w:szCs w:val="24"/>
          <w:rtl/>
        </w:rPr>
        <w:t>1-</w:t>
      </w:r>
      <w:r w:rsidRPr="00C46675">
        <w:rPr>
          <w:rFonts w:ascii="Times New Roman" w:eastAsia="Times New Roman" w:hAnsi="Times New Roman" w:cs="Times New Roman"/>
          <w:color w:val="000000"/>
          <w:sz w:val="14"/>
          <w:szCs w:val="14"/>
          <w:rtl/>
        </w:rPr>
        <w:t>     </w:t>
      </w:r>
      <w:r w:rsidRPr="00C46675">
        <w:rPr>
          <w:rFonts w:ascii="Times New Roman" w:eastAsia="Times New Roman" w:hAnsi="Times New Roman" w:cs="Times New Roman"/>
          <w:color w:val="000000"/>
          <w:sz w:val="27"/>
          <w:szCs w:val="27"/>
          <w:rtl/>
        </w:rPr>
        <w:t>فيها نفي الإيمان نفيا مؤكد بالقسم من الله سبحانه أنه لا يتحقق إيمان المتنازعين والمتخاصمين حتى يحكموا الرسول صلى الله عليه وسلم فيما اختلفوا فيه وهذا في حال وجوده صلى الله عليه وسلم وفي حال وفاته يكون ذلك بتحكيم سنته.</w:t>
      </w:r>
    </w:p>
    <w:p w:rsidR="00C46675" w:rsidRPr="00C46675" w:rsidRDefault="00C46675" w:rsidP="00C46675">
      <w:pPr>
        <w:shd w:val="clear" w:color="auto" w:fill="FFFFFF"/>
        <w:spacing w:before="100" w:beforeAutospacing="1" w:after="100" w:afterAutospacing="1" w:line="240" w:lineRule="auto"/>
        <w:ind w:left="810" w:hanging="36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4"/>
          <w:szCs w:val="24"/>
          <w:rtl/>
        </w:rPr>
        <w:t>2-</w:t>
      </w:r>
      <w:r w:rsidRPr="00C46675">
        <w:rPr>
          <w:rFonts w:ascii="Times New Roman" w:eastAsia="Times New Roman" w:hAnsi="Times New Roman" w:cs="Times New Roman"/>
          <w:color w:val="000000"/>
          <w:sz w:val="14"/>
          <w:szCs w:val="14"/>
          <w:rtl/>
        </w:rPr>
        <w:t>     </w:t>
      </w:r>
      <w:r w:rsidRPr="00C46675">
        <w:rPr>
          <w:rFonts w:ascii="Times New Roman" w:eastAsia="Times New Roman" w:hAnsi="Times New Roman" w:cs="Times New Roman"/>
          <w:color w:val="000000"/>
          <w:sz w:val="27"/>
          <w:szCs w:val="27"/>
          <w:rtl/>
        </w:rPr>
        <w:t>فيها وجوب تحكيم الرسول صلى الله عليه وسلم في كل نزاع وكل اختلاف لا في الخصومات المالية فقط ولا في الأحوال الشخصية فقط بل لا بد من العقائد والأحزاب والمذاهب والمقالات.</w:t>
      </w:r>
    </w:p>
    <w:p w:rsidR="00C46675" w:rsidRPr="00C46675" w:rsidRDefault="00C46675" w:rsidP="00C46675">
      <w:pPr>
        <w:shd w:val="clear" w:color="auto" w:fill="FFFFFF"/>
        <w:spacing w:before="100" w:beforeAutospacing="1" w:after="100" w:afterAutospacing="1" w:line="240" w:lineRule="auto"/>
        <w:ind w:left="810" w:hanging="36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4"/>
          <w:szCs w:val="24"/>
          <w:rtl/>
        </w:rPr>
        <w:t>3-</w:t>
      </w:r>
      <w:r w:rsidRPr="00C46675">
        <w:rPr>
          <w:rFonts w:ascii="Times New Roman" w:eastAsia="Times New Roman" w:hAnsi="Times New Roman" w:cs="Times New Roman"/>
          <w:color w:val="000000"/>
          <w:sz w:val="14"/>
          <w:szCs w:val="14"/>
          <w:rtl/>
        </w:rPr>
        <w:t>     </w:t>
      </w:r>
      <w:r w:rsidRPr="00C46675">
        <w:rPr>
          <w:rFonts w:ascii="Times New Roman" w:eastAsia="Times New Roman" w:hAnsi="Times New Roman" w:cs="Times New Roman"/>
          <w:color w:val="000000"/>
          <w:sz w:val="27"/>
          <w:szCs w:val="27"/>
          <w:rtl/>
        </w:rPr>
        <w:t>فيها وجوب القناعة التامة بحكم الرسول صلى الله عليه وسلم فمن لم يقنع بذلك فليس بمؤمن.</w:t>
      </w:r>
    </w:p>
    <w:p w:rsidR="00C46675" w:rsidRPr="00C46675" w:rsidRDefault="00C46675" w:rsidP="00C46675">
      <w:pPr>
        <w:shd w:val="clear" w:color="auto" w:fill="FFFFFF"/>
        <w:spacing w:before="100" w:beforeAutospacing="1" w:after="100" w:afterAutospacing="1" w:line="240" w:lineRule="auto"/>
        <w:ind w:left="810" w:hanging="36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4"/>
          <w:szCs w:val="24"/>
          <w:rtl/>
        </w:rPr>
        <w:lastRenderedPageBreak/>
        <w:t>4-</w:t>
      </w:r>
      <w:r w:rsidRPr="00C46675">
        <w:rPr>
          <w:rFonts w:ascii="Times New Roman" w:eastAsia="Times New Roman" w:hAnsi="Times New Roman" w:cs="Times New Roman"/>
          <w:color w:val="000000"/>
          <w:sz w:val="14"/>
          <w:szCs w:val="14"/>
          <w:rtl/>
        </w:rPr>
        <w:t>     </w:t>
      </w:r>
      <w:r w:rsidRPr="00C46675">
        <w:rPr>
          <w:rFonts w:ascii="Times New Roman" w:eastAsia="Times New Roman" w:hAnsi="Times New Roman" w:cs="Times New Roman"/>
          <w:color w:val="000000"/>
          <w:sz w:val="27"/>
          <w:szCs w:val="27"/>
          <w:rtl/>
        </w:rPr>
        <w:t>فيها أنه لا تكفي القناعة في الظاهر بل لا بد من القناعة بحكم الرسول في الظاهر والباطن.</w:t>
      </w:r>
    </w:p>
    <w:p w:rsidR="00C46675" w:rsidRPr="00C46675" w:rsidRDefault="00C46675" w:rsidP="00C46675">
      <w:pPr>
        <w:shd w:val="clear" w:color="auto" w:fill="FFFFFF"/>
        <w:spacing w:before="100" w:beforeAutospacing="1" w:after="100" w:afterAutospacing="1" w:line="240" w:lineRule="auto"/>
        <w:ind w:left="810" w:hanging="36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4"/>
          <w:szCs w:val="24"/>
          <w:rtl/>
        </w:rPr>
        <w:t>5-</w:t>
      </w:r>
      <w:r w:rsidRPr="00C46675">
        <w:rPr>
          <w:rFonts w:ascii="Times New Roman" w:eastAsia="Times New Roman" w:hAnsi="Times New Roman" w:cs="Times New Roman"/>
          <w:color w:val="000000"/>
          <w:sz w:val="14"/>
          <w:szCs w:val="14"/>
          <w:rtl/>
        </w:rPr>
        <w:t>     </w:t>
      </w:r>
      <w:r w:rsidRPr="00C46675">
        <w:rPr>
          <w:rFonts w:ascii="Times New Roman" w:eastAsia="Times New Roman" w:hAnsi="Times New Roman" w:cs="Times New Roman"/>
          <w:color w:val="000000"/>
          <w:sz w:val="27"/>
          <w:szCs w:val="27"/>
          <w:rtl/>
        </w:rPr>
        <w:t>فيها وجوب التسليم التام لحكم الرسول صلى الله عليه وسلم وعدم الاعتراض عليه لأنه حق وعدل لا مرية فيه.</w:t>
      </w:r>
    </w:p>
    <w:p w:rsidR="00C46675" w:rsidRPr="00C46675" w:rsidRDefault="00C46675" w:rsidP="00C46675">
      <w:pPr>
        <w:shd w:val="clear" w:color="auto" w:fill="FFFFFF"/>
        <w:spacing w:before="100" w:beforeAutospacing="1" w:after="100" w:afterAutospacing="1" w:line="240" w:lineRule="auto"/>
        <w:ind w:left="810" w:hanging="36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4"/>
          <w:szCs w:val="24"/>
          <w:rtl/>
        </w:rPr>
        <w:t>6-</w:t>
      </w:r>
      <w:r w:rsidRPr="00C46675">
        <w:rPr>
          <w:rFonts w:ascii="Times New Roman" w:eastAsia="Times New Roman" w:hAnsi="Times New Roman" w:cs="Times New Roman"/>
          <w:color w:val="000000"/>
          <w:sz w:val="14"/>
          <w:szCs w:val="14"/>
          <w:rtl/>
        </w:rPr>
        <w:t>     </w:t>
      </w:r>
      <w:r w:rsidRPr="00C46675">
        <w:rPr>
          <w:rFonts w:ascii="Times New Roman" w:eastAsia="Times New Roman" w:hAnsi="Times New Roman" w:cs="Times New Roman"/>
          <w:color w:val="000000"/>
          <w:sz w:val="27"/>
          <w:szCs w:val="27"/>
          <w:rtl/>
        </w:rPr>
        <w:t>فيها أن غير حكم الرسول صلى الله عليه وسلم لا تحصل به القناعة لأنه عمل بشري لا يسلم من الخطأ أو الحيف والهوى ولهذا تجد الناس مع الدساتير البشرية دائما في اضطراب وفوضى.</w:t>
      </w:r>
    </w:p>
    <w:p w:rsidR="00C46675" w:rsidRPr="00C46675" w:rsidRDefault="00C46675" w:rsidP="00C46675">
      <w:pPr>
        <w:shd w:val="clear" w:color="auto" w:fill="FFFFFF"/>
        <w:spacing w:before="100" w:beforeAutospacing="1" w:after="100" w:afterAutospacing="1" w:line="240" w:lineRule="auto"/>
        <w:ind w:left="810" w:hanging="36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4"/>
          <w:szCs w:val="24"/>
          <w:rtl/>
        </w:rPr>
        <w:t>7-</w:t>
      </w:r>
      <w:r w:rsidRPr="00C46675">
        <w:rPr>
          <w:rFonts w:ascii="Times New Roman" w:eastAsia="Times New Roman" w:hAnsi="Times New Roman" w:cs="Times New Roman"/>
          <w:color w:val="000000"/>
          <w:sz w:val="14"/>
          <w:szCs w:val="14"/>
          <w:rtl/>
        </w:rPr>
        <w:t>     </w:t>
      </w:r>
      <w:r w:rsidRPr="00C46675">
        <w:rPr>
          <w:rFonts w:ascii="Times New Roman" w:eastAsia="Times New Roman" w:hAnsi="Times New Roman" w:cs="Times New Roman"/>
          <w:color w:val="000000"/>
          <w:sz w:val="27"/>
          <w:szCs w:val="27"/>
          <w:rtl/>
        </w:rPr>
        <w:t>فيما أنه لا يرجع إلى تصويت الناس على الدستور الإلهي لأنه صادر عن حكيم خبير: (</w:t>
      </w:r>
      <w:r w:rsidRPr="00C46675">
        <w:rPr>
          <w:rFonts w:ascii="Times New Roman" w:eastAsia="Times New Roman" w:hAnsi="Times New Roman" w:cs="Times New Roman"/>
          <w:color w:val="008000"/>
          <w:sz w:val="27"/>
          <w:szCs w:val="27"/>
          <w:rtl/>
        </w:rPr>
        <w:t>لا يَأْتِيهِ الْبَاطِلُ مِنْ بَيْنِ يَدَيْهِ وَلا مِنْ خَلْفِهِ</w:t>
      </w:r>
      <w:r w:rsidRPr="00C46675">
        <w:rPr>
          <w:rFonts w:ascii="Times New Roman" w:eastAsia="Times New Roman" w:hAnsi="Times New Roman" w:cs="Times New Roman"/>
          <w:color w:val="000000"/>
          <w:sz w:val="27"/>
          <w:szCs w:val="27"/>
          <w:rtl/>
        </w:rPr>
        <w:t>)، ويرضى به كل مؤمن سواء حكم له أو عليه: (</w:t>
      </w:r>
      <w:r w:rsidRPr="00C46675">
        <w:rPr>
          <w:rFonts w:ascii="Times New Roman" w:eastAsia="Times New Roman" w:hAnsi="Times New Roman" w:cs="Times New Roman"/>
          <w:color w:val="008000"/>
          <w:sz w:val="27"/>
          <w:szCs w:val="27"/>
          <w:rtl/>
        </w:rPr>
        <w:t>وَمَا كَانَ لِمُؤْمِنٍ وَلا مُؤْمِنَةٍ إِذَا قَضَى اللَّهُ وَرَسُولُهُ أَمْراً أَنْ يَكُونَ لَهُمْ الْخِيَرَةُ مِنْ أَمْرِهِمْ وَمَنْ يَعْصِ اللَّهَ وَرَسُولَهُ فَقَدْ ضَلَّ ضَلالاً مُبِيناً</w:t>
      </w:r>
      <w:r w:rsidRPr="00C46675">
        <w:rPr>
          <w:rFonts w:ascii="Times New Roman" w:eastAsia="Times New Roman" w:hAnsi="Times New Roman" w:cs="Times New Roman"/>
          <w:color w:val="000000"/>
          <w:sz w:val="27"/>
          <w:szCs w:val="27"/>
          <w:rtl/>
        </w:rPr>
        <w:t>)، وصلى الله على نبينا محمد وآله وصحبه.</w:t>
      </w:r>
    </w:p>
    <w:p w:rsidR="00C46675" w:rsidRPr="00C46675" w:rsidRDefault="00C46675" w:rsidP="00C46675">
      <w:pPr>
        <w:shd w:val="clear" w:color="auto" w:fill="FFFFFF"/>
        <w:spacing w:before="100" w:beforeAutospacing="1" w:after="100" w:afterAutospacing="1" w:line="240" w:lineRule="auto"/>
        <w:ind w:left="108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color w:val="000000"/>
          <w:sz w:val="27"/>
          <w:szCs w:val="27"/>
          <w:rtl/>
        </w:rPr>
        <w:t> </w:t>
      </w:r>
    </w:p>
    <w:p w:rsidR="00C46675" w:rsidRPr="00C46675" w:rsidRDefault="00C46675" w:rsidP="00C46675">
      <w:pPr>
        <w:shd w:val="clear" w:color="auto" w:fill="FFFFFF"/>
        <w:spacing w:before="100" w:beforeAutospacing="1" w:after="100" w:afterAutospacing="1" w:line="240" w:lineRule="auto"/>
        <w:ind w:left="432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b/>
          <w:bCs/>
          <w:color w:val="000000"/>
          <w:sz w:val="27"/>
          <w:szCs w:val="27"/>
          <w:rtl/>
        </w:rPr>
        <w:t>كتبه</w:t>
      </w:r>
    </w:p>
    <w:p w:rsidR="00C46675" w:rsidRPr="00C46675" w:rsidRDefault="00C46675" w:rsidP="00C46675">
      <w:pPr>
        <w:shd w:val="clear" w:color="auto" w:fill="FFFFFF"/>
        <w:spacing w:before="100" w:beforeAutospacing="1" w:after="100" w:afterAutospacing="1" w:line="240" w:lineRule="auto"/>
        <w:ind w:left="432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b/>
          <w:bCs/>
          <w:color w:val="000000"/>
          <w:sz w:val="27"/>
          <w:szCs w:val="27"/>
          <w:rtl/>
        </w:rPr>
        <w:t>صالح بن فوزان الفوزان</w:t>
      </w:r>
    </w:p>
    <w:p w:rsidR="00C46675" w:rsidRPr="00C46675" w:rsidRDefault="00C46675" w:rsidP="00C46675">
      <w:pPr>
        <w:shd w:val="clear" w:color="auto" w:fill="FFFFFF"/>
        <w:spacing w:before="100" w:beforeAutospacing="1" w:after="100" w:afterAutospacing="1" w:line="240" w:lineRule="auto"/>
        <w:ind w:left="432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b/>
          <w:bCs/>
          <w:color w:val="000000"/>
          <w:sz w:val="27"/>
          <w:szCs w:val="27"/>
          <w:rtl/>
        </w:rPr>
        <w:t>عضو هيئة كبار العلماء</w:t>
      </w:r>
    </w:p>
    <w:p w:rsidR="00C46675" w:rsidRPr="00C46675" w:rsidRDefault="00C46675" w:rsidP="00C46675">
      <w:pPr>
        <w:shd w:val="clear" w:color="auto" w:fill="FFFFFF"/>
        <w:spacing w:before="100" w:beforeAutospacing="1" w:after="100" w:afterAutospacing="1" w:line="240" w:lineRule="auto"/>
        <w:ind w:left="4320"/>
        <w:jc w:val="both"/>
        <w:rPr>
          <w:rFonts w:ascii="Times New Roman" w:eastAsia="Times New Roman" w:hAnsi="Times New Roman" w:cs="Times New Roman"/>
          <w:color w:val="000000"/>
          <w:sz w:val="27"/>
          <w:szCs w:val="27"/>
          <w:rtl/>
        </w:rPr>
      </w:pPr>
      <w:r w:rsidRPr="00C46675">
        <w:rPr>
          <w:rFonts w:ascii="Times New Roman" w:eastAsia="Times New Roman" w:hAnsi="Times New Roman" w:cs="Times New Roman"/>
          <w:b/>
          <w:bCs/>
          <w:color w:val="000000"/>
          <w:sz w:val="27"/>
          <w:szCs w:val="27"/>
          <w:rtl/>
        </w:rPr>
        <w:t>1434-02-09هـ</w:t>
      </w:r>
    </w:p>
    <w:p w:rsidR="00B97065" w:rsidRPr="00C46675" w:rsidRDefault="00C46675" w:rsidP="00C46675">
      <w:pPr>
        <w:rPr>
          <w:rtl/>
        </w:rPr>
      </w:pPr>
    </w:p>
    <w:sectPr w:rsidR="00B97065" w:rsidRPr="00C46675"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B7D8C"/>
    <w:rsid w:val="0027049C"/>
    <w:rsid w:val="00292DA6"/>
    <w:rsid w:val="002C5C7A"/>
    <w:rsid w:val="002E10B9"/>
    <w:rsid w:val="0035772D"/>
    <w:rsid w:val="003A1AA7"/>
    <w:rsid w:val="006C2297"/>
    <w:rsid w:val="007E1B25"/>
    <w:rsid w:val="009E0E2E"/>
    <w:rsid w:val="00AA0B15"/>
    <w:rsid w:val="00AA5492"/>
    <w:rsid w:val="00B03260"/>
    <w:rsid w:val="00B83CA4"/>
    <w:rsid w:val="00C46675"/>
    <w:rsid w:val="00D439C3"/>
    <w:rsid w:val="00E10BDB"/>
    <w:rsid w:val="00EA1048"/>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2015-01-06T21:31:00Z</cp:lastPrinted>
  <dcterms:created xsi:type="dcterms:W3CDTF">2015-01-06T21:36:00Z</dcterms:created>
  <dcterms:modified xsi:type="dcterms:W3CDTF">2015-01-06T21:36:00Z</dcterms:modified>
</cp:coreProperties>
</file>